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8" w:rsidRPr="005034AA" w:rsidRDefault="00064188" w:rsidP="00064188">
      <w:pPr>
        <w:spacing w:after="60"/>
        <w:rPr>
          <w:rFonts w:ascii="Tahoma" w:hAnsi="Tahoma"/>
          <w:sz w:val="19"/>
          <w:szCs w:val="19"/>
        </w:rPr>
      </w:pPr>
      <w:proofErr w:type="gramStart"/>
      <w:r w:rsidRPr="005034AA">
        <w:rPr>
          <w:rFonts w:ascii="Tahoma" w:hAnsi="Tahoma"/>
          <w:sz w:val="19"/>
          <w:szCs w:val="19"/>
        </w:rPr>
        <w:t>Zamawiający:</w:t>
      </w:r>
      <w:r w:rsidRPr="005034AA">
        <w:rPr>
          <w:rFonts w:ascii="Tahoma" w:hAnsi="Tahoma"/>
          <w:sz w:val="19"/>
          <w:szCs w:val="19"/>
        </w:rPr>
        <w:tab/>
        <w:t xml:space="preserve">                                                </w:t>
      </w:r>
      <w:proofErr w:type="gramEnd"/>
      <w:r w:rsidRPr="005034AA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                          </w:t>
      </w:r>
      <w:r w:rsidRPr="005034AA">
        <w:rPr>
          <w:rFonts w:ascii="Tahoma" w:hAnsi="Tahoma"/>
          <w:sz w:val="19"/>
          <w:szCs w:val="19"/>
        </w:rPr>
        <w:t xml:space="preserve">Ustka, dnia </w:t>
      </w:r>
      <w:r>
        <w:rPr>
          <w:rFonts w:ascii="Tahoma" w:hAnsi="Tahoma"/>
          <w:sz w:val="19"/>
          <w:szCs w:val="19"/>
        </w:rPr>
        <w:t>28 września</w:t>
      </w:r>
      <w:r w:rsidRPr="005034AA">
        <w:rPr>
          <w:rFonts w:ascii="Tahoma" w:hAnsi="Tahoma"/>
          <w:sz w:val="19"/>
          <w:szCs w:val="19"/>
        </w:rPr>
        <w:t xml:space="preserve"> 2012 r.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Zakład Gospodarki Komunalnej Sp. z o.</w:t>
      </w:r>
      <w:proofErr w:type="gramStart"/>
      <w:r w:rsidRPr="005034AA">
        <w:rPr>
          <w:rFonts w:ascii="Tahoma" w:hAnsi="Tahoma"/>
          <w:b/>
          <w:sz w:val="19"/>
          <w:szCs w:val="19"/>
        </w:rPr>
        <w:t>o</w:t>
      </w:r>
      <w:proofErr w:type="gramEnd"/>
      <w:r w:rsidRPr="005034AA">
        <w:rPr>
          <w:rFonts w:ascii="Tahoma" w:hAnsi="Tahoma"/>
          <w:b/>
          <w:sz w:val="19"/>
          <w:szCs w:val="19"/>
        </w:rPr>
        <w:t>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proofErr w:type="gramStart"/>
      <w:r w:rsidRPr="005034AA">
        <w:rPr>
          <w:rFonts w:ascii="Tahoma" w:hAnsi="Tahoma"/>
          <w:b/>
          <w:sz w:val="19"/>
          <w:szCs w:val="19"/>
        </w:rPr>
        <w:t>ul</w:t>
      </w:r>
      <w:proofErr w:type="gramEnd"/>
      <w:r w:rsidRPr="005034AA">
        <w:rPr>
          <w:rFonts w:ascii="Tahoma" w:hAnsi="Tahoma"/>
          <w:b/>
          <w:sz w:val="19"/>
          <w:szCs w:val="19"/>
        </w:rPr>
        <w:t>. Wiejska 7</w:t>
      </w:r>
    </w:p>
    <w:p w:rsidR="00064188" w:rsidRPr="001144AA" w:rsidRDefault="00064188" w:rsidP="00064188">
      <w:pPr>
        <w:spacing w:after="60"/>
        <w:rPr>
          <w:rFonts w:ascii="Tahoma" w:hAnsi="Tahoma" w:cs="Tahoma"/>
          <w:b/>
          <w:u w:val="single"/>
        </w:rPr>
      </w:pPr>
      <w:r w:rsidRPr="005034AA">
        <w:rPr>
          <w:rFonts w:ascii="Tahoma" w:hAnsi="Tahoma"/>
          <w:b/>
          <w:sz w:val="19"/>
          <w:szCs w:val="19"/>
        </w:rPr>
        <w:t>76-270 Ustka</w:t>
      </w:r>
      <w:r w:rsidRPr="005034AA">
        <w:rPr>
          <w:rFonts w:ascii="Tahoma" w:hAnsi="Tahoma"/>
          <w:i/>
          <w:sz w:val="19"/>
          <w:szCs w:val="19"/>
        </w:rPr>
        <w:tab/>
      </w: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</w:p>
    <w:p w:rsidR="00064188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064188" w:rsidRPr="00EF5AF4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F5AF4">
        <w:rPr>
          <w:rFonts w:ascii="Tahoma" w:hAnsi="Tahoma" w:cs="Tahoma"/>
          <w:b/>
          <w:color w:val="FF0000"/>
          <w:sz w:val="28"/>
          <w:szCs w:val="28"/>
        </w:rPr>
        <w:t>Zawiadomienie</w:t>
      </w:r>
    </w:p>
    <w:p w:rsidR="00064188" w:rsidRPr="002411D6" w:rsidRDefault="00064188" w:rsidP="00064188">
      <w:pPr>
        <w:spacing w:after="60" w:line="312" w:lineRule="auto"/>
        <w:jc w:val="center"/>
        <w:rPr>
          <w:rFonts w:ascii="Tahoma" w:hAnsi="Tahoma" w:cs="Tahoma"/>
          <w:b/>
          <w:sz w:val="19"/>
          <w:szCs w:val="19"/>
        </w:rPr>
      </w:pPr>
    </w:p>
    <w:p w:rsidR="00064188" w:rsidRPr="002411D6" w:rsidRDefault="00064188" w:rsidP="00064188">
      <w:pPr>
        <w:spacing w:after="240" w:line="312" w:lineRule="auto"/>
        <w:jc w:val="both"/>
        <w:rPr>
          <w:rFonts w:ascii="Tahoma" w:hAnsi="Tahoma" w:cs="Tahoma"/>
          <w:sz w:val="19"/>
          <w:szCs w:val="19"/>
        </w:rPr>
      </w:pPr>
      <w:r w:rsidRPr="002411D6">
        <w:rPr>
          <w:rFonts w:ascii="Tahoma" w:hAnsi="Tahoma" w:cs="Tahoma"/>
          <w:sz w:val="19"/>
          <w:szCs w:val="19"/>
        </w:rPr>
        <w:tab/>
        <w:t>Zamawiający Zakład Gospodarki Komunalnej Sp. z o.</w:t>
      </w:r>
      <w:proofErr w:type="gramStart"/>
      <w:r w:rsidRPr="002411D6">
        <w:rPr>
          <w:rFonts w:ascii="Tahoma" w:hAnsi="Tahoma" w:cs="Tahoma"/>
          <w:sz w:val="19"/>
          <w:szCs w:val="19"/>
        </w:rPr>
        <w:t>o</w:t>
      </w:r>
      <w:proofErr w:type="gramEnd"/>
      <w:r w:rsidRPr="002411D6">
        <w:rPr>
          <w:rFonts w:ascii="Tahoma" w:hAnsi="Tahoma" w:cs="Tahoma"/>
          <w:sz w:val="19"/>
          <w:szCs w:val="19"/>
        </w:rPr>
        <w:t xml:space="preserve">. </w:t>
      </w:r>
      <w:proofErr w:type="gramStart"/>
      <w:r w:rsidRPr="002411D6">
        <w:rPr>
          <w:rFonts w:ascii="Tahoma" w:hAnsi="Tahoma" w:cs="Tahoma"/>
          <w:sz w:val="19"/>
          <w:szCs w:val="19"/>
        </w:rPr>
        <w:t>z</w:t>
      </w:r>
      <w:proofErr w:type="gramEnd"/>
      <w:r w:rsidRPr="002411D6">
        <w:rPr>
          <w:rFonts w:ascii="Tahoma" w:hAnsi="Tahoma" w:cs="Tahoma"/>
          <w:sz w:val="19"/>
          <w:szCs w:val="19"/>
        </w:rPr>
        <w:t xml:space="preserve"> siedzibą w Ustce przy ulicy Wiejskiej 7, działając na podstawie art. 92 ust. 2 ustawy z dnia 29 stycznia 2004 roku Prawo zamówień publicznych zawiadamia, iż w postępowaniu o udzielenie zamówienia publicznego prowadzonym w trybie przetargu nieograniczonego na </w:t>
      </w:r>
      <w:r w:rsidRPr="001144AA">
        <w:rPr>
          <w:rFonts w:ascii="Tahoma" w:hAnsi="Tahoma" w:cs="Tahoma"/>
          <w:b/>
          <w:sz w:val="19"/>
          <w:szCs w:val="19"/>
          <w:lang/>
        </w:rPr>
        <w:t>„</w:t>
      </w:r>
      <w:r w:rsidRPr="001144AA">
        <w:rPr>
          <w:rFonts w:ascii="Tahoma" w:hAnsi="Tahoma"/>
          <w:b/>
          <w:sz w:val="19"/>
          <w:szCs w:val="19"/>
          <w:lang/>
        </w:rPr>
        <w:t>Sukcesywną dostawa paliw płynnych dla ZGK Ustka</w:t>
      </w:r>
      <w:r w:rsidRPr="001144AA">
        <w:rPr>
          <w:rFonts w:ascii="Tahoma" w:hAnsi="Tahoma"/>
          <w:b/>
          <w:sz w:val="19"/>
          <w:szCs w:val="19"/>
        </w:rPr>
        <w:t xml:space="preserve">” </w:t>
      </w:r>
      <w:r w:rsidRPr="002411D6">
        <w:rPr>
          <w:rFonts w:ascii="Tahoma" w:hAnsi="Tahoma"/>
          <w:sz w:val="19"/>
          <w:szCs w:val="19"/>
        </w:rPr>
        <w:t>dla Zakładu Gospodarki Komunalnej Sp. z o.</w:t>
      </w:r>
      <w:r>
        <w:rPr>
          <w:rFonts w:ascii="Tahoma" w:hAnsi="Tahoma"/>
          <w:sz w:val="19"/>
          <w:szCs w:val="19"/>
        </w:rPr>
        <w:t xml:space="preserve"> </w:t>
      </w:r>
      <w:proofErr w:type="gramStart"/>
      <w:r w:rsidRPr="002411D6">
        <w:rPr>
          <w:rFonts w:ascii="Tahoma" w:hAnsi="Tahoma"/>
          <w:sz w:val="19"/>
          <w:szCs w:val="19"/>
        </w:rPr>
        <w:t>o</w:t>
      </w:r>
      <w:proofErr w:type="gramEnd"/>
      <w:r w:rsidRPr="002411D6">
        <w:rPr>
          <w:rFonts w:ascii="Tahoma" w:hAnsi="Tahoma"/>
          <w:sz w:val="19"/>
          <w:szCs w:val="19"/>
        </w:rPr>
        <w:t xml:space="preserve">. </w:t>
      </w:r>
      <w:proofErr w:type="gramStart"/>
      <w:r w:rsidRPr="002411D6">
        <w:rPr>
          <w:rFonts w:ascii="Tahoma" w:hAnsi="Tahoma"/>
          <w:sz w:val="19"/>
          <w:szCs w:val="19"/>
        </w:rPr>
        <w:t>w</w:t>
      </w:r>
      <w:proofErr w:type="gramEnd"/>
      <w:r w:rsidRPr="002411D6">
        <w:rPr>
          <w:rFonts w:ascii="Tahoma" w:hAnsi="Tahoma"/>
          <w:sz w:val="19"/>
          <w:szCs w:val="19"/>
        </w:rPr>
        <w:t xml:space="preserve"> Ustce,</w:t>
      </w:r>
      <w:r w:rsidRPr="002411D6">
        <w:rPr>
          <w:rFonts w:ascii="Tahoma" w:hAnsi="Tahoma"/>
          <w:b/>
          <w:sz w:val="19"/>
          <w:szCs w:val="19"/>
        </w:rPr>
        <w:t xml:space="preserve"> </w:t>
      </w:r>
      <w:r w:rsidRPr="002411D6">
        <w:rPr>
          <w:rFonts w:ascii="Tahoma" w:hAnsi="Tahoma" w:cs="Tahoma"/>
          <w:sz w:val="19"/>
          <w:szCs w:val="19"/>
        </w:rPr>
        <w:t>jako najkorzystniejsza została wybrana oferta Wykonawcy:</w:t>
      </w:r>
    </w:p>
    <w:p w:rsidR="00064188" w:rsidRDefault="00064188" w:rsidP="00064188">
      <w:pPr>
        <w:spacing w:after="60" w:line="240" w:lineRule="auto"/>
        <w:rPr>
          <w:rFonts w:ascii="Tahoma" w:hAnsi="Tahoma" w:cs="Tahoma"/>
          <w:b/>
          <w:sz w:val="19"/>
          <w:szCs w:val="19"/>
        </w:rPr>
      </w:pP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proofErr w:type="spellStart"/>
      <w:r>
        <w:rPr>
          <w:rFonts w:ascii="Tahoma" w:hAnsi="Tahoma" w:cs="Tahoma"/>
          <w:b/>
          <w:sz w:val="19"/>
          <w:szCs w:val="19"/>
        </w:rPr>
        <w:t>Tomsol</w:t>
      </w:r>
      <w:proofErr w:type="spellEnd"/>
      <w:r>
        <w:rPr>
          <w:rFonts w:ascii="Tahoma" w:hAnsi="Tahoma" w:cs="Tahoma"/>
          <w:b/>
          <w:sz w:val="19"/>
          <w:szCs w:val="19"/>
        </w:rPr>
        <w:t xml:space="preserve"> Sp. z o. </w:t>
      </w:r>
      <w:proofErr w:type="gramStart"/>
      <w:r>
        <w:rPr>
          <w:rFonts w:ascii="Tahoma" w:hAnsi="Tahoma" w:cs="Tahoma"/>
          <w:b/>
          <w:sz w:val="19"/>
          <w:szCs w:val="19"/>
        </w:rPr>
        <w:t>o</w:t>
      </w:r>
      <w:proofErr w:type="gramEnd"/>
      <w:r>
        <w:rPr>
          <w:rFonts w:ascii="Tahoma" w:hAnsi="Tahoma" w:cs="Tahoma"/>
          <w:b/>
          <w:sz w:val="19"/>
          <w:szCs w:val="19"/>
        </w:rPr>
        <w:t>.</w:t>
      </w:r>
    </w:p>
    <w:p w:rsidR="00064188" w:rsidRDefault="00064188" w:rsidP="00064188">
      <w:pPr>
        <w:spacing w:after="6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  <w:t xml:space="preserve">           </w:t>
      </w:r>
      <w:proofErr w:type="gramStart"/>
      <w:r>
        <w:rPr>
          <w:rFonts w:ascii="Tahoma" w:hAnsi="Tahoma" w:cs="Tahoma"/>
          <w:b/>
          <w:sz w:val="19"/>
          <w:szCs w:val="19"/>
        </w:rPr>
        <w:t>ul</w:t>
      </w:r>
      <w:proofErr w:type="gramEnd"/>
      <w:r>
        <w:rPr>
          <w:rFonts w:ascii="Tahoma" w:hAnsi="Tahoma" w:cs="Tahoma"/>
          <w:b/>
          <w:sz w:val="19"/>
          <w:szCs w:val="19"/>
        </w:rPr>
        <w:t>. Zwycięstwa 276</w:t>
      </w:r>
    </w:p>
    <w:p w:rsidR="00064188" w:rsidRPr="002411D6" w:rsidRDefault="00064188" w:rsidP="00064188">
      <w:pPr>
        <w:spacing w:after="60" w:line="240" w:lineRule="auto"/>
        <w:ind w:left="708" w:firstLine="708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      75-653 KOSZALIN</w:t>
      </w:r>
    </w:p>
    <w:p w:rsidR="00064188" w:rsidRPr="002411D6" w:rsidRDefault="00064188" w:rsidP="0006418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2411D6">
        <w:rPr>
          <w:rFonts w:ascii="Tahoma" w:hAnsi="Tahoma" w:cs="Tahoma"/>
          <w:sz w:val="19"/>
          <w:szCs w:val="19"/>
        </w:rPr>
        <w:t xml:space="preserve">Wybrany Wykonawca spełnia warunki udziału w postępowaniu określone w Specyfikacji istotnych warunków zamówienia, a złożona przez niego </w:t>
      </w:r>
      <w:r w:rsidRPr="00B9581D">
        <w:rPr>
          <w:rFonts w:ascii="Tahoma" w:hAnsi="Tahoma" w:cs="Tahoma"/>
          <w:sz w:val="19"/>
          <w:szCs w:val="19"/>
        </w:rPr>
        <w:t>oferta nie podlega odrzuceniu oraz</w:t>
      </w:r>
      <w:r w:rsidRPr="002411D6">
        <w:rPr>
          <w:rFonts w:ascii="Tahoma" w:hAnsi="Tahoma" w:cs="Tahoma"/>
          <w:sz w:val="19"/>
          <w:szCs w:val="19"/>
        </w:rPr>
        <w:t xml:space="preserve"> uzyskała najwyższą ilość punktów – 100 wg u</w:t>
      </w:r>
      <w:r>
        <w:rPr>
          <w:rFonts w:ascii="Tahoma" w:hAnsi="Tahoma" w:cs="Tahoma"/>
          <w:sz w:val="19"/>
          <w:szCs w:val="19"/>
        </w:rPr>
        <w:t>stalonych kryteriów oceny ofert.</w:t>
      </w:r>
    </w:p>
    <w:p w:rsidR="00064188" w:rsidRPr="00073EC8" w:rsidRDefault="00064188" w:rsidP="00064188">
      <w:pPr>
        <w:spacing w:line="288" w:lineRule="auto"/>
        <w:jc w:val="both"/>
        <w:rPr>
          <w:rFonts w:ascii="Tahoma" w:hAnsi="Tahoma"/>
          <w:bCs/>
          <w:sz w:val="19"/>
          <w:szCs w:val="19"/>
        </w:rPr>
      </w:pPr>
    </w:p>
    <w:p w:rsidR="00064188" w:rsidRPr="00B9581D" w:rsidRDefault="00064188" w:rsidP="0006418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073EC8">
        <w:rPr>
          <w:rFonts w:ascii="Tahoma" w:hAnsi="Tahoma"/>
          <w:bCs/>
          <w:sz w:val="19"/>
          <w:szCs w:val="19"/>
        </w:rPr>
        <w:tab/>
      </w:r>
    </w:p>
    <w:p w:rsidR="00064188" w:rsidRDefault="00064188" w:rsidP="00064188">
      <w:pPr>
        <w:spacing w:after="60" w:line="288" w:lineRule="auto"/>
        <w:jc w:val="both"/>
        <w:rPr>
          <w:rFonts w:ascii="Tahoma" w:hAnsi="Tahoma"/>
          <w:sz w:val="18"/>
          <w:szCs w:val="18"/>
        </w:rPr>
      </w:pPr>
    </w:p>
    <w:p w:rsidR="00064188" w:rsidRPr="003336DF" w:rsidRDefault="00064188" w:rsidP="00064188">
      <w:pPr>
        <w:spacing w:after="57" w:line="283" w:lineRule="atLeast"/>
        <w:ind w:left="720"/>
        <w:jc w:val="both"/>
        <w:rPr>
          <w:rFonts w:ascii="Tahoma" w:eastAsia="Tahoma" w:hAnsi="Tahoma"/>
          <w:i/>
          <w:iCs/>
          <w:sz w:val="17"/>
          <w:szCs w:val="17"/>
        </w:rPr>
      </w:pP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</w:p>
    <w:p w:rsidR="00064188" w:rsidRPr="00C470C6" w:rsidRDefault="00064188" w:rsidP="00064188">
      <w:pPr>
        <w:spacing w:after="12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  <w:t xml:space="preserve">                                  </w:t>
      </w:r>
      <w:r w:rsidRPr="00C470C6">
        <w:rPr>
          <w:rFonts w:ascii="Tahoma" w:hAnsi="Tahoma" w:cs="Tahoma"/>
          <w:sz w:val="19"/>
          <w:szCs w:val="19"/>
          <w:lang w:val="pt-BR"/>
        </w:rPr>
        <w:t xml:space="preserve">Prezes Zarządu </w:t>
      </w:r>
      <w:r w:rsidRPr="00C470C6">
        <w:rPr>
          <w:rFonts w:ascii="Tahoma" w:hAnsi="Tahoma" w:cs="Tahoma"/>
          <w:sz w:val="19"/>
          <w:szCs w:val="19"/>
        </w:rPr>
        <w:t xml:space="preserve">     </w:t>
      </w:r>
    </w:p>
    <w:p w:rsidR="008A6F8E" w:rsidRDefault="00064188" w:rsidP="00064188"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 xml:space="preserve">                                                                 Grzegorz </w:t>
      </w:r>
      <w:proofErr w:type="spellStart"/>
      <w:r>
        <w:rPr>
          <w:rFonts w:ascii="Tahoma" w:hAnsi="Tahoma" w:cs="Tahoma"/>
          <w:sz w:val="19"/>
          <w:szCs w:val="19"/>
        </w:rPr>
        <w:t>Nosewicz</w:t>
      </w:r>
      <w:proofErr w:type="spellEnd"/>
      <w:r>
        <w:rPr>
          <w:rFonts w:ascii="Tahoma" w:hAnsi="Tahoma" w:cs="Tahoma"/>
          <w:sz w:val="19"/>
          <w:szCs w:val="19"/>
        </w:rPr>
        <w:t xml:space="preserve">                                                  </w:t>
      </w:r>
    </w:p>
    <w:sectPr w:rsidR="008A6F8E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64188"/>
    <w:rsid w:val="00064188"/>
    <w:rsid w:val="00222281"/>
    <w:rsid w:val="008A6F8E"/>
    <w:rsid w:val="00C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2</cp:revision>
  <dcterms:created xsi:type="dcterms:W3CDTF">2012-09-28T09:28:00Z</dcterms:created>
  <dcterms:modified xsi:type="dcterms:W3CDTF">2012-09-28T09:30:00Z</dcterms:modified>
</cp:coreProperties>
</file>